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C29" w:rsidRDefault="007F0C29" w:rsidP="007F0C2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Муниципальное бюджетное общеобразовательное учреждение  «Средняя общеобразовательная школа имени Тамерлана Кимовича Агузарова с.  Нижняя Саниба» муниципального образования  - Пригородный район Республики Северная Осетия - Алания</w:t>
      </w:r>
      <w:proofErr w:type="gramEnd"/>
    </w:p>
    <w:p w:rsidR="007F0C29" w:rsidRDefault="007F0C29"/>
    <w:p w:rsidR="00384BD4" w:rsidRDefault="007F0C29" w:rsidP="007F0C29">
      <w:pPr>
        <w:tabs>
          <w:tab w:val="left" w:pos="3606"/>
        </w:tabs>
      </w:pPr>
      <w:r>
        <w:tab/>
        <w:t>_______________________</w:t>
      </w:r>
    </w:p>
    <w:p w:rsidR="007F0C29" w:rsidRDefault="007F0C29" w:rsidP="007F0C29">
      <w:pPr>
        <w:tabs>
          <w:tab w:val="left" w:pos="3606"/>
        </w:tabs>
      </w:pPr>
    </w:p>
    <w:p w:rsidR="007F0C29" w:rsidRDefault="007F0C29" w:rsidP="007F0C29">
      <w:pPr>
        <w:tabs>
          <w:tab w:val="left" w:pos="3606"/>
        </w:tabs>
      </w:pPr>
    </w:p>
    <w:p w:rsidR="007F0C29" w:rsidRDefault="007F0C29" w:rsidP="007F0C29">
      <w:pPr>
        <w:tabs>
          <w:tab w:val="left" w:pos="3606"/>
        </w:tabs>
      </w:pPr>
    </w:p>
    <w:p w:rsidR="007F0C29" w:rsidRDefault="007F0C29" w:rsidP="007F0C29">
      <w:pPr>
        <w:jc w:val="center"/>
        <w:rPr>
          <w:sz w:val="28"/>
          <w:szCs w:val="28"/>
        </w:rPr>
      </w:pPr>
      <w:r w:rsidRPr="007F0C29">
        <w:rPr>
          <w:sz w:val="28"/>
          <w:szCs w:val="28"/>
        </w:rPr>
        <w:t xml:space="preserve">Отчет о проделанной работе  по фактору риска </w:t>
      </w:r>
    </w:p>
    <w:p w:rsidR="007F0C29" w:rsidRDefault="007F0C29" w:rsidP="007F0C29">
      <w:pPr>
        <w:jc w:val="center"/>
        <w:rPr>
          <w:sz w:val="28"/>
          <w:szCs w:val="28"/>
        </w:rPr>
      </w:pPr>
      <w:r w:rsidRPr="007F0C29">
        <w:rPr>
          <w:sz w:val="28"/>
          <w:szCs w:val="28"/>
        </w:rPr>
        <w:t xml:space="preserve"> «Низкое качество преодоления языковых и культурных барьеров»</w:t>
      </w:r>
    </w:p>
    <w:p w:rsidR="007F0C29" w:rsidRDefault="007F0C29" w:rsidP="007F0C29">
      <w:pPr>
        <w:jc w:val="center"/>
        <w:rPr>
          <w:sz w:val="28"/>
          <w:szCs w:val="28"/>
        </w:rPr>
      </w:pPr>
    </w:p>
    <w:p w:rsidR="007F0C29" w:rsidRPr="007F0C29" w:rsidRDefault="007F0C29" w:rsidP="007F0C29">
      <w:pPr>
        <w:jc w:val="center"/>
        <w:rPr>
          <w:sz w:val="28"/>
          <w:szCs w:val="28"/>
        </w:rPr>
      </w:pPr>
    </w:p>
    <w:p w:rsidR="007F0C29" w:rsidRDefault="007F0C29" w:rsidP="007F0C29">
      <w:pPr>
        <w:pStyle w:val="Default"/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80"/>
        <w:gridCol w:w="3680"/>
      </w:tblGrid>
      <w:tr w:rsidR="007F0C29" w:rsidTr="007F0C29">
        <w:trPr>
          <w:trHeight w:val="1140"/>
        </w:trPr>
        <w:tc>
          <w:tcPr>
            <w:tcW w:w="3680" w:type="dxa"/>
          </w:tcPr>
          <w:p w:rsidR="007F0C29" w:rsidRPr="007F0C29" w:rsidRDefault="007F0C29">
            <w:pPr>
              <w:pStyle w:val="Default"/>
              <w:rPr>
                <w:sz w:val="28"/>
                <w:szCs w:val="28"/>
              </w:rPr>
            </w:pPr>
            <w:r w:rsidRPr="007F0C29">
              <w:rPr>
                <w:sz w:val="28"/>
                <w:szCs w:val="28"/>
              </w:rPr>
              <w:t xml:space="preserve"> Низкое качество преодоления языковых и культурных барьеров </w:t>
            </w:r>
          </w:p>
        </w:tc>
        <w:tc>
          <w:tcPr>
            <w:tcW w:w="3680" w:type="dxa"/>
            <w:shd w:val="clear" w:color="auto" w:fill="D99594" w:themeFill="accent2" w:themeFillTint="99"/>
          </w:tcPr>
          <w:p w:rsidR="007F0C29" w:rsidRPr="007F0C29" w:rsidRDefault="007F0C29">
            <w:pPr>
              <w:pStyle w:val="Default"/>
              <w:rPr>
                <w:sz w:val="28"/>
                <w:szCs w:val="28"/>
              </w:rPr>
            </w:pPr>
            <w:r w:rsidRPr="007F0C29">
              <w:rPr>
                <w:i/>
                <w:iCs/>
                <w:sz w:val="28"/>
                <w:szCs w:val="28"/>
              </w:rPr>
              <w:t xml:space="preserve">Высокая </w:t>
            </w:r>
          </w:p>
        </w:tc>
      </w:tr>
    </w:tbl>
    <w:p w:rsidR="00437140" w:rsidRDefault="00437140" w:rsidP="007F0C29">
      <w:pPr>
        <w:tabs>
          <w:tab w:val="left" w:pos="2517"/>
        </w:tabs>
      </w:pPr>
    </w:p>
    <w:p w:rsidR="00437140" w:rsidRDefault="00437140" w:rsidP="007F0C29">
      <w:pPr>
        <w:tabs>
          <w:tab w:val="left" w:pos="2517"/>
        </w:tabs>
      </w:pPr>
    </w:p>
    <w:p w:rsidR="007F0C29" w:rsidRDefault="00437140" w:rsidP="007F0C29">
      <w:pPr>
        <w:tabs>
          <w:tab w:val="left" w:pos="2517"/>
        </w:tabs>
      </w:pPr>
      <w:r>
        <w:t xml:space="preserve"> В рамках Дорожной карты по направлению «Низкое качество преодоления языковых и культурных барьеров»  было проведена Неделя русского языка и литературы</w:t>
      </w:r>
      <w:proofErr w:type="gramStart"/>
      <w:r>
        <w:t xml:space="preserve"> .</w:t>
      </w:r>
      <w:proofErr w:type="gramEnd"/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drawing>
          <wp:inline distT="0" distB="0" distL="0" distR="0">
            <wp:extent cx="5515058" cy="4476584"/>
            <wp:effectExtent l="19050" t="0" r="9442" b="0"/>
            <wp:docPr id="1" name="Рисунок 1" descr="C:\Users\Admin-31\Desktop\НЕДЕЛЯ  РУС.ЯЗ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31\Desktop\НЕДЕЛЯ  РУС.ЯЗ\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88" cy="447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15"/>
            <wp:effectExtent l="19050" t="0" r="3175" b="0"/>
            <wp:docPr id="2" name="Рисунок 2" descr="C:\Users\Admin-31\Desktop\НЕДЕЛЯ  РУС.ЯЗ\план недели по рус.я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31\Desktop\НЕДЕЛЯ  РУС.ЯЗ\план недели по рус.я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drawing>
          <wp:inline distT="0" distB="0" distL="0" distR="0">
            <wp:extent cx="5941254" cy="3108960"/>
            <wp:effectExtent l="19050" t="0" r="2346" b="0"/>
            <wp:docPr id="3" name="Рисунок 3" descr="C:\Users\Admin-31\Desktop\НЕДЕЛЯ  РУС.ЯЗ\план недели по рус.я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31\Desktop\НЕДЕЛЯ  РУС.ЯЗ\план недели по рус.яз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4" name="Рисунок 4" descr="C:\Users\Admin-31\Desktop\НЕДЕЛЯ  РУС.ЯЗ\план недели по рус.я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31\Desktop\НЕДЕЛЯ  РУС.ЯЗ\план недели по рус.яз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drawing>
          <wp:inline distT="0" distB="0" distL="0" distR="0">
            <wp:extent cx="5940425" cy="4203374"/>
            <wp:effectExtent l="19050" t="0" r="3175" b="0"/>
            <wp:docPr id="5" name="Рисунок 5" descr="C:\Users\Admin-31\Desktop\НЕДЕЛЯ  РУС.ЯЗ\план недели по рус.я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31\Desktop\НЕДЕЛЯ  РУС.ЯЗ\план недели по рус.яз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drawing>
          <wp:inline distT="0" distB="0" distL="0" distR="0">
            <wp:extent cx="5941254" cy="3737113"/>
            <wp:effectExtent l="19050" t="0" r="2346" b="0"/>
            <wp:docPr id="6" name="Рисунок 6" descr="C:\Users\Admin-31\Desktop\НЕДЕЛЯ  РУС.ЯЗ\план недели по рус.я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31\Desktop\НЕДЕЛЯ  РУС.ЯЗ\план недели по рус.яз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7F0C29">
      <w:pPr>
        <w:tabs>
          <w:tab w:val="left" w:pos="251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3374"/>
            <wp:effectExtent l="19050" t="0" r="3175" b="0"/>
            <wp:docPr id="7" name="Рисунок 7" descr="C:\Users\Admin-31\Desktop\НЕДЕЛЯ  РУС.ЯЗ\план недели по рус.я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-31\Desktop\НЕДЕЛЯ  РУС.ЯЗ\план недели по рус.яз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C71AA1"/>
    <w:p w:rsidR="00437140" w:rsidRDefault="00C71AA1" w:rsidP="00C71AA1">
      <w:pPr>
        <w:tabs>
          <w:tab w:val="left" w:pos="5672"/>
        </w:tabs>
        <w:ind w:left="-709"/>
      </w:pPr>
      <w:r>
        <w:tab/>
      </w:r>
      <w:r>
        <w:rPr>
          <w:noProof/>
          <w:lang w:eastAsia="ru-RU"/>
        </w:rPr>
        <w:drawing>
          <wp:inline distT="0" distB="0" distL="0" distR="0">
            <wp:extent cx="5576128" cy="3776869"/>
            <wp:effectExtent l="19050" t="0" r="5522" b="0"/>
            <wp:docPr id="8" name="Рисунок 8" descr="http://n-saniba.osedu2.ru/portals/64/IMG-202204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-saniba.osedu2.ru/portals/64/IMG-20220409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58" cy="378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71AA1" w:rsidRDefault="00C71AA1" w:rsidP="00C71AA1">
      <w:pPr>
        <w:tabs>
          <w:tab w:val="left" w:pos="5672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491204" cy="3737114"/>
            <wp:effectExtent l="19050" t="0" r="0" b="0"/>
            <wp:docPr id="11" name="Рисунок 11" descr="http://n-saniba.osedu2.ru/portals/64/IMG-202204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-saniba.osedu2.ru/portals/64/IMG-2022041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07" cy="3740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1AA1">
        <w:t xml:space="preserve"> </w:t>
      </w:r>
    </w:p>
    <w:p w:rsidR="00C71AA1" w:rsidRDefault="00C71AA1" w:rsidP="00C71AA1">
      <w:pPr>
        <w:tabs>
          <w:tab w:val="left" w:pos="5672"/>
        </w:tabs>
        <w:ind w:left="-709"/>
      </w:pPr>
    </w:p>
    <w:p w:rsidR="00C71AA1" w:rsidRDefault="00C71AA1" w:rsidP="00C71AA1">
      <w:pPr>
        <w:tabs>
          <w:tab w:val="left" w:pos="5672"/>
        </w:tabs>
        <w:ind w:left="-709"/>
      </w:pPr>
      <w:r>
        <w:rPr>
          <w:noProof/>
          <w:lang w:eastAsia="ru-RU"/>
        </w:rPr>
        <w:drawing>
          <wp:inline distT="0" distB="0" distL="0" distR="0">
            <wp:extent cx="5940425" cy="3584830"/>
            <wp:effectExtent l="19050" t="0" r="3175" b="0"/>
            <wp:docPr id="14" name="Рисунок 14" descr="http://n-saniba.osedu2.ru/portals/64/IMG-202204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-saniba.osedu2.ru/portals/64/IMG-20220411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Default="00C71AA1" w:rsidP="00C71AA1">
      <w:pPr>
        <w:tabs>
          <w:tab w:val="left" w:pos="5672"/>
        </w:tabs>
        <w:ind w:left="-709"/>
      </w:pPr>
    </w:p>
    <w:p w:rsidR="00C71AA1" w:rsidRDefault="00C71AA1" w:rsidP="00C71AA1">
      <w:pPr>
        <w:tabs>
          <w:tab w:val="left" w:pos="5672"/>
        </w:tabs>
        <w:ind w:left="-709"/>
      </w:pPr>
      <w:r>
        <w:rPr>
          <w:noProof/>
          <w:lang w:eastAsia="ru-RU"/>
        </w:rPr>
        <w:lastRenderedPageBreak/>
        <w:drawing>
          <wp:inline distT="0" distB="0" distL="0" distR="0">
            <wp:extent cx="5478145" cy="4070985"/>
            <wp:effectExtent l="19050" t="0" r="8255" b="0"/>
            <wp:docPr id="20" name="Рисунок 20" descr="http://n-saniba.osedu2.ru/portals/64/IMG-2022041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-saniba.osedu2.ru/portals/64/IMG-20220412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07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A1" w:rsidRPr="00C71AA1" w:rsidRDefault="00C71AA1" w:rsidP="00437140">
      <w:pPr>
        <w:tabs>
          <w:tab w:val="left" w:pos="5672"/>
        </w:tabs>
        <w:ind w:left="-709"/>
        <w:jc w:val="center"/>
      </w:pPr>
      <w:r>
        <w:rPr>
          <w:noProof/>
          <w:lang w:eastAsia="ru-RU"/>
        </w:rPr>
        <w:drawing>
          <wp:inline distT="0" distB="0" distL="0" distR="0">
            <wp:extent cx="4990272" cy="3362627"/>
            <wp:effectExtent l="19050" t="0" r="828" b="0"/>
            <wp:docPr id="17" name="Рисунок 17" descr="http://n-saniba.osedu2.ru/portals/64/IMG-202204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-saniba.osedu2.ru/portals/64/IMG-20220414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46" cy="33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1AA1" w:rsidRPr="00C71AA1" w:rsidSect="00384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F0C29"/>
    <w:rsid w:val="00384BD4"/>
    <w:rsid w:val="00437140"/>
    <w:rsid w:val="00515A11"/>
    <w:rsid w:val="007F0C29"/>
    <w:rsid w:val="00932D58"/>
    <w:rsid w:val="00C71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29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0C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C71AA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A1"/>
    <w:rPr>
      <w:rFonts w:ascii="Tahoma" w:eastAsia="Times New Roman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Admin-31</dc:creator>
  <cp:lastModifiedBy>Admin-4</cp:lastModifiedBy>
  <cp:revision>2</cp:revision>
  <dcterms:created xsi:type="dcterms:W3CDTF">2022-06-14T19:15:00Z</dcterms:created>
  <dcterms:modified xsi:type="dcterms:W3CDTF">2022-06-14T19:15:00Z</dcterms:modified>
</cp:coreProperties>
</file>